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990600" cy="28575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30"/>
          <w:szCs w:val="30"/>
          <w:u w:val="none"/>
          <w:shd w:fill="auto" w:val="clear"/>
          <w:vertAlign w:val="subscript"/>
          <w:rtl w:val="0"/>
        </w:rPr>
        <w:t xml:space="preserve">INFORMACIONE PERSONALE </w:t>
      </w:r>
      <w:r w:rsidDel="00000000" w:rsidR="00000000" w:rsidRPr="00000000">
        <w:rPr>
          <w:color w:val="3f3a38"/>
          <w:sz w:val="26"/>
          <w:szCs w:val="26"/>
          <w:rtl w:val="0"/>
        </w:rPr>
        <w:t xml:space="preserve"> Edison Bujupi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364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3825" cy="14287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Fatmir Isufi, 13000 Drenas,Kosovë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9226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23825" cy="13335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+383/49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125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58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7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23825" cy="14287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edison.bujupi1@gmail.com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4.08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Gjinia </w:t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| Data e lindjes </w:t>
      </w:r>
      <w:r w:rsidDel="00000000" w:rsidR="00000000" w:rsidRPr="00000000">
        <w:rPr>
          <w:color w:val="3f3a38"/>
          <w:sz w:val="18"/>
          <w:szCs w:val="18"/>
          <w:rtl w:val="0"/>
        </w:rPr>
        <w:t xml:space="preserve">11/03/1999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| Nacionaliteti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Kosovar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4.08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71.796875" w:line="229.97406005859375" w:lineRule="auto"/>
        <w:ind w:right="100.1806640625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71.796875" w:line="229.97406005859375" w:lineRule="auto"/>
        <w:ind w:right="100.1806640625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71.796875" w:line="229.97406005859375" w:lineRule="auto"/>
        <w:ind w:left="154.09912109375" w:right="100.1806640625" w:firstLine="4.520263671875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</w:rPr>
        <w:drawing>
          <wp:inline distB="19050" distT="19050" distL="19050" distR="19050">
            <wp:extent cx="990600" cy="28575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095.028076171875" w:line="240" w:lineRule="auto"/>
        <w:rPr>
          <w:color w:val="0e4194"/>
          <w:sz w:val="18"/>
          <w:szCs w:val="18"/>
        </w:rPr>
      </w:pPr>
      <w:r w:rsidDel="00000000" w:rsidR="00000000" w:rsidRPr="00000000">
        <w:rPr>
          <w:color w:val="0e4194"/>
          <w:sz w:val="18"/>
          <w:szCs w:val="18"/>
          <w:rtl w:val="0"/>
        </w:rPr>
        <w:t xml:space="preserve">EDUKIMI DHE TRAJNIMET </w:t>
      </w:r>
      <w:r w:rsidDel="00000000" w:rsidR="00000000" w:rsidRPr="00000000">
        <w:rPr>
          <w:color w:val="0e4194"/>
          <w:sz w:val="18"/>
          <w:szCs w:val="18"/>
        </w:rPr>
        <w:drawing>
          <wp:inline distB="19050" distT="19050" distL="19050" distR="19050">
            <wp:extent cx="3438525" cy="635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456.541748046875" w:line="459.77694511413574" w:lineRule="auto"/>
        <w:rPr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01/09/2015 -06/06/2017</w:t>
      </w:r>
      <w:r w:rsidDel="00000000" w:rsidR="00000000" w:rsidRPr="00000000">
        <w:rPr>
          <w:rFonts w:ascii="Times New Roman" w:cs="Times New Roman" w:eastAsia="Times New Roman" w:hAnsi="Times New Roman"/>
          <w:color w:val="1593cb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Shtator,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Korrik,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23/aktuale </w:t>
      </w:r>
      <w:r w:rsidDel="00000000" w:rsidR="00000000" w:rsidRPr="00000000">
        <w:rPr>
          <w:rFonts w:ascii="Times New Roman" w:cs="Times New Roman" w:eastAsia="Times New Roman" w:hAnsi="Times New Roman"/>
          <w:color w:val="0d409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226.561279296875"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26.561279296875"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Diplomë për kryerjen e shkollës së mesme të lartë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Gjimnazi “Gjergj Kastrioti Skendërbeu” - Shkenca Sociale</w:t>
      </w:r>
    </w:p>
    <w:p w:rsidR="00000000" w:rsidDel="00000000" w:rsidP="00000000" w:rsidRDefault="00000000" w:rsidRPr="00000000" w14:paraId="00000026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Cisco (CCNA)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Bit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1593cb"/>
          <w:sz w:val="20"/>
          <w:szCs w:val="20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Front-End Web Development 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Probit Academy</w:t>
      </w:r>
      <w:r w:rsidDel="00000000" w:rsidR="00000000" w:rsidRPr="00000000">
        <w:rPr>
          <w:rFonts w:ascii="Times New Roman" w:cs="Times New Roman" w:eastAsia="Times New Roman" w:hAnsi="Times New Roman"/>
          <w:color w:val="1593cb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28">
      <w:pPr>
        <w:widowControl w:val="0"/>
        <w:spacing w:before="456.541748046875" w:line="459.77694511413574" w:lineRule="auto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AAB Bachelor-Professional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Siguri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 Kibernetike</w:t>
      </w:r>
    </w:p>
    <w:p w:rsidR="00000000" w:rsidDel="00000000" w:rsidP="00000000" w:rsidRDefault="00000000" w:rsidRPr="00000000" w14:paraId="00000029">
      <w:pPr>
        <w:widowControl w:val="0"/>
        <w:spacing w:before="778.17626953125" w:line="229.88847255706787" w:lineRule="auto"/>
        <w:rPr>
          <w:color w:val="1593cb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778.17626953125" w:line="229.88847255706787" w:lineRule="auto"/>
        <w:rPr>
          <w:color w:val="1593c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3f3a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3f3a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3f3a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0e419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  <w:rtl w:val="0"/>
        </w:rPr>
        <w:t xml:space="preserve">PERVOJA E PUNES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4781550" cy="857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0e41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3837890625" w:line="240" w:lineRule="auto"/>
        <w:ind w:left="0" w:right="0" w:firstLine="0"/>
        <w:jc w:val="left"/>
        <w:rPr>
          <w:color w:val="1593cb"/>
          <w:sz w:val="20"/>
          <w:szCs w:val="20"/>
        </w:rPr>
      </w:pPr>
      <w:r w:rsidDel="00000000" w:rsidR="00000000" w:rsidRPr="00000000">
        <w:rPr>
          <w:color w:val="0e4194"/>
          <w:sz w:val="18"/>
          <w:szCs w:val="18"/>
          <w:rtl w:val="0"/>
        </w:rPr>
        <w:t xml:space="preserve">     Maj 2017 - Mars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576171875" w:line="229.88847255706787" w:lineRule="auto"/>
        <w:ind w:left="0" w:right="0" w:firstLine="0"/>
        <w:jc w:val="left"/>
        <w:rPr>
          <w:color w:val="0e4194"/>
          <w:sz w:val="18"/>
          <w:szCs w:val="18"/>
        </w:rPr>
      </w:pPr>
      <w:r w:rsidDel="00000000" w:rsidR="00000000" w:rsidRPr="00000000">
        <w:rPr>
          <w:color w:val="1593cb"/>
          <w:sz w:val="20"/>
          <w:szCs w:val="20"/>
          <w:rtl w:val="0"/>
        </w:rPr>
        <w:t xml:space="preserve">    </w:t>
      </w:r>
      <w:r w:rsidDel="00000000" w:rsidR="00000000" w:rsidRPr="00000000">
        <w:rPr>
          <w:color w:val="0e4194"/>
          <w:sz w:val="18"/>
          <w:szCs w:val="18"/>
          <w:rtl w:val="0"/>
        </w:rPr>
        <w:t xml:space="preserve">Mars 2021 - Dhjetor 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576171875" w:line="229.88847255706787" w:lineRule="auto"/>
        <w:ind w:left="0" w:right="0" w:firstLine="0"/>
        <w:jc w:val="left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color w:val="0e4194"/>
          <w:sz w:val="18"/>
          <w:szCs w:val="18"/>
          <w:rtl w:val="0"/>
        </w:rPr>
        <w:t xml:space="preserve">    Janar 2023 - Qershor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0" w:right="100.1806640625" w:firstLine="0"/>
        <w:jc w:val="left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0" w:right="100.1806640625" w:firstLine="0"/>
        <w:jc w:val="left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0" w:right="100.1806640625" w:firstLine="0"/>
        <w:jc w:val="left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e4194"/>
          <w:sz w:val="24"/>
          <w:szCs w:val="24"/>
          <w:rtl w:val="0"/>
        </w:rPr>
        <w:t xml:space="preserve">Customer Service Representative</w:t>
      </w:r>
    </w:p>
    <w:p w:rsidR="00000000" w:rsidDel="00000000" w:rsidP="00000000" w:rsidRDefault="00000000" w:rsidRPr="00000000" w14:paraId="0000003F">
      <w:pPr>
        <w:widowControl w:val="0"/>
        <w:spacing w:before="71.796875" w:line="229.97406005859375" w:lineRule="auto"/>
        <w:ind w:right="100.1806640625"/>
        <w:jc w:val="both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Webhelp</w:t>
      </w:r>
    </w:p>
    <w:p w:rsidR="00000000" w:rsidDel="00000000" w:rsidP="00000000" w:rsidRDefault="00000000" w:rsidRPr="00000000" w14:paraId="00000040">
      <w:pPr>
        <w:widowControl w:val="0"/>
        <w:spacing w:before="71.796875" w:line="229.97406005859375" w:lineRule="auto"/>
        <w:ind w:right="100.1806640625"/>
        <w:jc w:val="both"/>
        <w:rPr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e4194"/>
          <w:sz w:val="24"/>
          <w:szCs w:val="24"/>
          <w:rtl w:val="0"/>
        </w:rPr>
        <w:t xml:space="preserve">Customer Service Representative</w:t>
      </w:r>
    </w:p>
    <w:p w:rsidR="00000000" w:rsidDel="00000000" w:rsidP="00000000" w:rsidRDefault="00000000" w:rsidRPr="00000000" w14:paraId="00000042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color w:val="0e4194"/>
          <w:sz w:val="24"/>
          <w:szCs w:val="24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Webhelp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154.09912109375" w:right="100.1806640625" w:firstLine="4.520263671875"/>
        <w:jc w:val="left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71.796875" w:line="229.97406005859375" w:lineRule="auto"/>
        <w:ind w:right="100.1806640625"/>
        <w:jc w:val="both"/>
        <w:rPr>
          <w:i w:val="1"/>
          <w:color w:val="434343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e4194"/>
          <w:sz w:val="24"/>
          <w:szCs w:val="24"/>
          <w:rtl w:val="0"/>
        </w:rPr>
        <w:t xml:space="preserve">Technical Support Representative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71.796875" w:line="229.97406005859375" w:lineRule="auto"/>
        <w:ind w:right="100.1806640625"/>
        <w:jc w:val="both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G&amp;H Dialog Part-Time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154.09912109375" w:right="100.1806640625" w:firstLine="4.520263671875"/>
        <w:jc w:val="left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96875" w:line="229.97406005859375" w:lineRule="auto"/>
        <w:ind w:left="154.09912109375" w:right="100.1806640625" w:firstLine="4.520263671875"/>
        <w:jc w:val="left"/>
        <w:rPr>
          <w:rFonts w:ascii="Times New Roman" w:cs="Times New Roman" w:eastAsia="Times New Roman" w:hAnsi="Times New Roman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8.17626953125" w:line="229.88847255706787" w:lineRule="auto"/>
        <w:ind w:left="0" w:right="0" w:firstLine="0"/>
        <w:jc w:val="left"/>
        <w:rPr>
          <w:color w:val="1593cb"/>
          <w:sz w:val="20"/>
          <w:szCs w:val="20"/>
        </w:rPr>
        <w:sectPr>
          <w:pgSz w:h="16840" w:w="11920" w:orient="portrait"/>
          <w:pgMar w:bottom="1307.33154296875" w:top="1020" w:left="440" w:right="664.488525390625" w:header="0" w:footer="720"/>
          <w:pgNumType w:start="1"/>
          <w:cols w:equalWidth="0" w:num="2">
            <w:col w:space="0" w:w="5420"/>
            <w:col w:space="0" w:w="54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90600" cy="2857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.60961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  <w:rtl w:val="0"/>
        </w:rPr>
        <w:t xml:space="preserve">SHKATHTESI PERSONALE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  <w:rtl w:val="0"/>
        </w:rPr>
        <w:t xml:space="preserve">Edi</w:t>
      </w:r>
      <w:r w:rsidDel="00000000" w:rsidR="00000000" w:rsidRPr="00000000">
        <w:rPr>
          <w:color w:val="1593cb"/>
          <w:sz w:val="20"/>
          <w:szCs w:val="20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  <w:rtl w:val="0"/>
        </w:rPr>
        <w:t xml:space="preserve"> Bujupi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9904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1307.33154296875" w:top="1020" w:left="310" w:right="634.818115234375" w:header="0" w:footer="720"/>
          <w:cols w:equalWidth="0" w:num="2">
            <w:col w:space="0" w:w="5500"/>
            <w:col w:space="0" w:w="55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724401" cy="85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1" cy="8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6.383056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Gjuhë amëtare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Shqip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304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Gjuhët tjera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TE KUPTUARIT KOMUNIKIMI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2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Degjimi Leximi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Nderkomunikimi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 Te folurit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711357116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1307.33154296875" w:top="1020" w:left="2086.300048828125" w:right="1336.723632812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SHKRIMI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2.47314453125" w:line="664.2243003845215" w:lineRule="auto"/>
        <w:ind w:left="1776.300048828125" w:right="797.83081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a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Gjuhë Angleze </w:t>
      </w:r>
      <w:r w:rsidDel="00000000" w:rsidR="00000000" w:rsidRPr="00000000">
        <w:rPr>
          <w:rFonts w:ascii="Times New Roman" w:cs="Times New Roman" w:eastAsia="Times New Roman" w:hAnsi="Times New Roman"/>
          <w:color w:val="3f3a37"/>
          <w:sz w:val="20"/>
          <w:szCs w:val="20"/>
          <w:rtl w:val="0"/>
        </w:rPr>
        <w:t xml:space="preserve"> B1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2.47314453125" w:line="664.2243003845215" w:lineRule="auto"/>
        <w:ind w:left="1776.300048828125" w:right="797.83081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a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Gjuhë Gjermane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a37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3f3a37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a3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41748046875" w:line="240" w:lineRule="auto"/>
        <w:ind w:left="323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Nivelet: A1/2: Fillestar - B1/2: I pavarur - C1/2 I avancuar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3.05999755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Korniza e pergjithshme Evropiane e referencave per gjuhet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3.0599975585938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3.0599975585938" w:right="0" w:firstLine="0"/>
        <w:jc w:val="left"/>
        <w:rPr>
          <w:rFonts w:ascii="Times New Roman" w:cs="Times New Roman" w:eastAsia="Times New Roman" w:hAnsi="Times New Roman"/>
          <w:color w:val="0d40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06005859375" w:line="240" w:lineRule="auto"/>
        <w:ind w:left="986.34002685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Shkathtesitë e komunikimit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3.26782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Aftësi të mira komunikuese, dëgjim aktiv, aftësi në të shkruar, negocimi, aftësi për punë në grupe,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 </w:t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empatia.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9044189453125" w:line="240" w:lineRule="auto"/>
        <w:ind w:left="986.34002685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Shkathtësitë organizative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1019821167" w:lineRule="auto"/>
        <w:ind w:left="980.93994140625" w:right="1615.189819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20"/>
          <w:szCs w:val="20"/>
          <w:u w:val="none"/>
          <w:shd w:fill="auto" w:val="clear"/>
          <w:vertAlign w:val="baseline"/>
          <w:rtl w:val="0"/>
        </w:rPr>
        <w:t xml:space="preserve">dhe të udhëheqjes              </w:t>
      </w:r>
      <w:r w:rsidDel="00000000" w:rsidR="00000000" w:rsidRPr="00000000">
        <w:rPr>
          <w:rFonts w:ascii="Times New Roman" w:cs="Times New Roman" w:eastAsia="Times New Roman" w:hAnsi="Times New Roman"/>
          <w:color w:val="0d4094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Jam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 gatsh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 të marrë përsipër përgjegjësitë dhe të kryej gjithmonë me kohë  detyrat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 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mia si dhe ti përvetësojë shumë shpejt gjërat e reja.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1019821167" w:lineRule="auto"/>
        <w:ind w:left="980.93994140625" w:right="1615.1898193359375" w:firstLine="0"/>
        <w:jc w:val="center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316650390625" w:line="240" w:lineRule="auto"/>
        <w:ind w:left="976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  <w:rtl w:val="0"/>
        </w:rPr>
        <w:t xml:space="preserve">Aftësi Organizative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Komunikimi,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Vendosja e qëllimeve,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Puna nën presion,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Vetmotivim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Të menduarit analitik,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Vendimmarrës.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9013671875" w:line="240" w:lineRule="auto"/>
        <w:ind w:left="976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  <w:rtl w:val="0"/>
        </w:rPr>
        <w:t xml:space="preserve">Aftësi të punës në grup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7.79998779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Proaktiv për punën në grup,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Respektojë idetë e të tjerëve,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Komunikojë në mënyrë aktive,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Dëgjim aktiv,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Mendim kritik,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Bashkëpunues,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92108154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 përgjegjsh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ëm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8983154296875" w:line="240" w:lineRule="auto"/>
        <w:ind w:left="976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  <w:rtl w:val="0"/>
        </w:rPr>
        <w:t xml:space="preserve">Aftësi ndërpersonale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3151.6613769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Kuptojë dhe vlerësojë nevojat e klientëve,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Përshtatshmëria,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Ndërgjegjësim social,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Konsideratë për të tjerët,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Vetë-menaxhimi,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Empatia.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Organizimi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Shërbimi ndaj klientit,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▪ Aftësi në të shkruar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0097045898438" w:line="240" w:lineRule="auto"/>
        <w:ind w:left="731.3400268554688" w:right="0" w:firstLine="0"/>
        <w:jc w:val="left"/>
        <w:rPr>
          <w:rFonts w:ascii="Times New Roman" w:cs="Times New Roman" w:eastAsia="Times New Roman" w:hAnsi="Times New Roman"/>
          <w:color w:val="0d409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4094"/>
          <w:sz w:val="18"/>
          <w:szCs w:val="18"/>
          <w:u w:val="none"/>
          <w:shd w:fill="auto" w:val="clear"/>
          <w:vertAlign w:val="baseline"/>
          <w:rtl w:val="0"/>
        </w:rPr>
        <w:t xml:space="preserve">Shkathtesitë kompjuterike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d4094"/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2880" w:right="3151.661376953125" w:firstLine="0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▪ Njohuri të mira të Microsoft Office TM, 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3236.5200805664062" w:firstLine="0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▪ Njohuri në masat dhe praktikat e sigurisë së informacionit, 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3236.5200805664062" w:firstLine="0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▪ Njohuri fillestare ne Python, 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left="3236.5200805664062" w:firstLine="0"/>
        <w:rPr>
          <w:rFonts w:ascii="Times New Roman" w:cs="Times New Roman" w:eastAsia="Times New Roman" w:hAnsi="Times New Roman"/>
          <w:color w:val="42424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0"/>
          <w:szCs w:val="20"/>
          <w:rtl w:val="0"/>
        </w:rPr>
        <w:t xml:space="preserve">▪ Njohuri ne HTML, CSS 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0097045898438" w:line="240" w:lineRule="auto"/>
        <w:ind w:left="2171.34002685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1307.33154296875" w:top="1020" w:left="310" w:right="634.818115234375" w:header="0" w:footer="720"/>
          <w:cols w:equalWidth="0" w:num="1">
            <w:col w:space="0" w:w="10975.18188476562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1307.33154296875" w:top="1020" w:left="310" w:right="634.818115234375" w:header="0" w:footer="720"/>
      <w:cols w:equalWidth="0" w:num="2">
        <w:col w:space="0" w:w="5500"/>
        <w:col w:space="0" w:w="55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